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Инструкция по охране труда при </w:t>
      </w: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выполнении погрузочно-разгрузочных работ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 Область применения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1.1. Настоящая инструкция устанавливает требования по обеспечению безопасных условий труда для работников </w:t>
      </w:r>
      <w:r>
        <w:rPr>
          <w:rFonts w:hAnsi="Times New Roman" w:cs="Times New Roman"/>
          <w:color w:val="000000"/>
          <w:sz w:val="24"/>
          <w:szCs w:val="24"/>
        </w:rPr>
        <w:t>ООО «Альфа»</w:t>
      </w:r>
      <w:r>
        <w:rPr>
          <w:rFonts w:hAnsi="Times New Roman" w:cs="Times New Roman"/>
          <w:color w:val="000000"/>
          <w:sz w:val="24"/>
          <w:szCs w:val="24"/>
        </w:rPr>
        <w:t> при выполнении погрузочно-разгрузочных работ.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1.2. Настоящая инструкция по охране труда при выполнении погрузочно-разгрузочных работ разработана на основе установленных обязательных требований по охране труда в Российской Федерации, а также: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изучения погрузочно-разгрузочных работ;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результатов специальной оценки условий труда;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анализа трудовой функции работников, которые занимаются погрузочно-разгрузочными работами;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определения профессиональных рисков и опасностей, характерных для выполнения погрузочно-разгрузочных работ;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анализа результатов расследования имевшихся несчастных случаев при выполнении погрузочно-разгрузочных работ;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определения безопасных методов и приемов выполнения погрузочно-разгрузочных работ.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1.3. Выполнение требований настоящей инструкции обязательно для всех работников </w:t>
      </w:r>
      <w:r>
        <w:rPr>
          <w:rFonts w:hAnsi="Times New Roman" w:cs="Times New Roman"/>
          <w:color w:val="000000"/>
          <w:sz w:val="24"/>
          <w:szCs w:val="24"/>
        </w:rPr>
        <w:t>ООО «Альфа»</w:t>
      </w:r>
      <w:r>
        <w:rPr>
          <w:rFonts w:hAnsi="Times New Roman" w:cs="Times New Roman"/>
          <w:color w:val="000000"/>
          <w:sz w:val="24"/>
          <w:szCs w:val="24"/>
        </w:rPr>
        <w:t xml:space="preserve"> при выполнении ими трудовых обязанностей независимо от их специальности, квалификации и стажа работы.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 Нормативные ссылки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 Инструкция учитывает требования безопасности из </w:t>
      </w:r>
      <w:r>
        <w:rPr>
          <w:rFonts w:hAnsi="Times New Roman" w:cs="Times New Roman"/>
          <w:color w:val="000000"/>
          <w:sz w:val="24"/>
          <w:szCs w:val="24"/>
        </w:rPr>
        <w:t>эксплуатационной и ремонтной документации организаций - изготовителей оборудования, а также в технологической документации организации</w:t>
      </w:r>
      <w:r>
        <w:rPr>
          <w:rFonts w:hAnsi="Times New Roman" w:cs="Times New Roman"/>
          <w:color w:val="000000"/>
          <w:sz w:val="24"/>
          <w:szCs w:val="24"/>
        </w:rPr>
        <w:t xml:space="preserve"> и разработана на основании следующих документов и источников: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2.1.1. Трудовой кодекс Российской Федерации от </w:t>
      </w:r>
      <w:r>
        <w:rPr>
          <w:rFonts w:hAnsi="Times New Roman" w:cs="Times New Roman"/>
          <w:color w:val="000000"/>
          <w:sz w:val="24"/>
          <w:szCs w:val="24"/>
        </w:rPr>
        <w:t>30.12.2001 № 197-ФЗ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2.1.2. Правила по охране труда при погрузочно-разгрузочных работах и размещении грузов, </w:t>
      </w:r>
      <w:r>
        <w:rPr>
          <w:rFonts w:hAnsi="Times New Roman" w:cs="Times New Roman"/>
          <w:color w:val="000000"/>
          <w:sz w:val="24"/>
          <w:szCs w:val="24"/>
        </w:rPr>
        <w:t>приказ Минтруда от 28.10.2020 № 753н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2.1.3. Правила по охране труда при работе с инструментом и приспособлениями, утвержденные </w:t>
      </w:r>
      <w:r>
        <w:rPr>
          <w:rFonts w:hAnsi="Times New Roman" w:cs="Times New Roman"/>
          <w:color w:val="000000"/>
          <w:sz w:val="24"/>
          <w:szCs w:val="24"/>
        </w:rPr>
        <w:t>приказом Министерства труда и социальной защиты Российской Федерации от 27.11.2020 № 835н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2.1.4. Правила по охране труда при эксплуатации электроустановок, </w:t>
      </w:r>
      <w:r>
        <w:rPr>
          <w:rFonts w:hAnsi="Times New Roman" w:cs="Times New Roman"/>
          <w:color w:val="000000"/>
          <w:sz w:val="24"/>
          <w:szCs w:val="24"/>
        </w:rPr>
        <w:t>приказ Минтруда от 15.12.2020 № 903н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3. Общие требования охраны труда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3.1. Настоящая инструкция предусматривает основные требования по охране труда при выполнении погрузочно-разгрузочных работ.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3.2. При выполнении погрузочно-разгрузочных работ необходимо выполнять свои обязанности в соответствии с требованиями настоящей инструкции.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3.3. К выполнению погрузочно-разгрузочных работ допускаются лица не моложе 18 лет, прошедшие медицинский осмотр, проверку знаний требований безопасности труда в установленном порядке и получившие допуск к самостоятельной работе.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3.4. Работник при выполнении погрузочно-разгрузочных работ должен иметь </w:t>
      </w:r>
      <w:r>
        <w:rPr>
          <w:rFonts w:hAnsi="Times New Roman" w:cs="Times New Roman"/>
          <w:color w:val="000000"/>
          <w:sz w:val="24"/>
          <w:szCs w:val="24"/>
        </w:rPr>
        <w:t>I группу</w:t>
      </w:r>
      <w:r>
        <w:rPr>
          <w:rFonts w:hAnsi="Times New Roman" w:cs="Times New Roman"/>
          <w:color w:val="000000"/>
          <w:sz w:val="24"/>
          <w:szCs w:val="24"/>
        </w:rPr>
        <w:t xml:space="preserve"> по электробезопасности.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3.5. При выполнении погрузочно-разгрузочных работ необходимо знать и соблюдать требования по охране труда, пожарной безопасности, производственной санитарии.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3.6. При выполнении погрузочно-разгрузочных работ должны выполняться требования пожарной безопасности.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3.7. Погрузочно-разгрузочные работы должны проводиться в соответствии с технической документацией организации – разработчика технологического процесса.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3.8. При выполнении погрузочно-разгрузочных работ работник должен проходить обучение по охране труда в виде вводного инструктажа, первичного инструктажа на рабочем месте, повторного инструктажа, внепланового инструктажа, целевого инструктажа и специального обучения в объеме программы подготовки по профессии, включающей вопросы охраны труда и требования должностных обязанностей по профессии.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Перед допуском к самостоятельной работе работник должен пройти стажировку под руководством опытного работника.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3.9. При выполнении погрузочно-разгрузочных работ работник должен: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выполнять работу, входящую в его обязанности или порученную администрацией, при условии, что он обучен правилам безопасного выполнения этой работы;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применять безопасные приемы выполнения работ;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уметь оказывать первую помощь пострадавшим.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3.10. Соблюдение Правил внутреннего распорядка.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3.10.1. Работник обязан соблюдать действующие на предприятии Правила внутреннего трудового распорядка и графики работы, которыми предусматриваются 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3.11. Требования по выполнению режимов труда и отдыха при выполнении погрузочно-разгрузочных работ.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3.11.1. При выполнении погрузочно-разгрузочных работ работник обязан соблюдать режимы труда и отдыха.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3.11.2. Продолжительность ежедневной работы, перерывов для отдыха и приема пищи определяется </w:t>
      </w:r>
      <w:r>
        <w:rPr>
          <w:rFonts w:hAnsi="Times New Roman" w:cs="Times New Roman"/>
          <w:color w:val="000000"/>
          <w:sz w:val="24"/>
          <w:szCs w:val="24"/>
        </w:rPr>
        <w:t xml:space="preserve">Правилами внутреннего трудового распорядка ООО «Альфа», утвержденными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3.11.3. Время начала и окончания смены, время и место для отдыха и питания устанавливаются по графикам сменности распоряжениями руководителей подразделений.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3.11.4. Каждый работник должен выходить на работу своевременно, отдохнувшим, подготовленным к работе.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3.12. Перечень опасных и вредных производственных факторов, которые могут воздействовать на работника в процессе работы, а также перечень профессиональных рисков и опасностей.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3.12.1. При выполнении погрузочно-разгрузочных работ на работника могут воздействовать опасные и вредные производственные факторы: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движущихся машин, промышленного транспорта, перемещаемых грузов;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падающих предметов (перемещаемого груза);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повышенного уровня шума и вибрации;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повышенной или пониженной температуры воздуха рабочей зоны;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недостаточной освещенности рабочей зоны;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повышенной запыленности и загазованности воздуха рабочей зоны;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повышенного уровня статического электричества;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неблагоприятных климатических условий на открытых площадках (дождь, снег, туман, ветер);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расположения рабочих мест на высоте относительно поверхности рабочих площадок и водной поверхности;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физических перегрузок;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нервно-психических перегрузок;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перемещаемого груза.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3.12.2. В качестве опасностей в соответствии с перечнем профессиональных рисков и опасностей строительного участка, представляющих угрозу жизни и здоровью работников, при выполнении погрузочно-разгрузочных работ могут возникнуть следующие риски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непреднамеренный контакт человека с движущимися частями оборудования;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возможный удар от падающих предметов при обрыве поднимаемого груза;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высыпание части груза;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падение ГПМ;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наезд и удар при столкновении с передвижными ГПМ.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3.13. Перечень специальной одежды, специальной обуви и средств индивидуальной защиты, выдаваемых работникам в соответствии с установленными правилами и нормами.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3.13.1. При выполнении погрузочно-разгрузочных работ работник обеспечивается спецодеждой, спецобувью и СИЗ в соответствии с </w:t>
      </w:r>
      <w:r>
        <w:rPr>
          <w:rFonts w:hAnsi="Times New Roman" w:cs="Times New Roman"/>
          <w:color w:val="000000"/>
          <w:sz w:val="24"/>
          <w:szCs w:val="24"/>
        </w:rPr>
        <w:t xml:space="preserve">нормами бесплатной выдачи спецодежды, спецобуви и других средств индивидуальной защиты, утвержденными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3.13.2. Выдаваемые специальная одежда, специальная обувь и другие средства индивидуальной защиты должны соответствовать характеру и условиям работы, обеспечивать безопасность труда, иметь сертификат соответствия.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3.13.3. Средства индивидуальной защиты, на которые не имеется технической документации, к применению не допускаются.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3.13.4. 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3.14. Порядок уведомления администрации о случаях травмирования работника и неисправности оборудования, приспособлений и инструмента.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3.14.1.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 сообщить о произошедшем непосредственному руководителю (для сообщения используют телефон </w:t>
      </w:r>
      <w:r>
        <w:rPr>
          <w:rFonts w:hAnsi="Times New Roman" w:cs="Times New Roman"/>
          <w:color w:val="000000"/>
          <w:sz w:val="24"/>
          <w:szCs w:val="24"/>
        </w:rPr>
        <w:t>71-16</w:t>
      </w:r>
      <w:r>
        <w:rPr>
          <w:rFonts w:hAnsi="Times New Roman" w:cs="Times New Roman"/>
          <w:color w:val="000000"/>
          <w:sz w:val="24"/>
          <w:szCs w:val="24"/>
        </w:rPr>
        <w:t>) любым доступным для этого способом и обратиться в здравпункт (при наличии).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3.14.2. Работник 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микротравме,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3.14.3. При обнаружении в зоне работы несоответствий требованиям охраны труда (неисправность оборудования, приспособлений и инструмента, неогороженный проем, траншея, открытый колодец, отсутствие или неисправность ограждения опасной зоны, оголенные провода и т. д.) немедленно сообщить об этом непосредственному руководителю работ.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3.15. Правила личной гигиены, которые должен знать и соблюдать работник при выполнении работы.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3.15.1.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3.15.2.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3.15.3. Перед приемом пищи обязательно мыть руки теплой водой с мылом.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3.15.4. Для питья употреблять воду из диспенсеров, чайников.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3.15.5. Курить и принимать пищу разрешается только в специально отведенных для этой цели местах.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4. Требования охраны труда перед началом работы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4.1. Порядок подготовки рабочего места.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4.1.1. Перед началом работы необходимо: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 рабочее место;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отрегулировать освещение в месте производства работ;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проверить правильность подключения оборудования к электросети;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проверить исправность проводов питания и отсутствие оголенных участков проводов;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определить свое психофизиологическое состояние, при недомогании следует известить об этом своего руководителя и обратиться за медицинской помощью в здравпункт;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получить на сменно-встречном собрании от своего руководителя задание на смену с указанием мер безопасности для выполнения задания;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оценить свою теоретическую и практическую подготовку применительно к намечаемой работе;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определить источники опасности, которые могут воздействовать при выполнении порученного задания, и риски;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оценить свои знания инструкций по предстоящей работе и практические навыки применения безопасных способов и приемов выполнения задания. В случае незнания способов безопасного выполнения работы, а также в случае отсутствия необходимых для безопасного выполнения работ средств индивидуальной защиты, приспособлений или инструмента обратиться к своему непосредственному руководителю;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определить возможные способы защиты себя и окружающих от имеющихся опасностей;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проверить исправность и безопасность механизмов, инструмента, приспособлений, которыми предстоит работать.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4.1.2. Работник должен обеспечить чистоту и порядок на рабочем месте.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4.1.3. С рабочего места необходимо убрать мусор, производственные отходы, ненужные для выполнения работы материалы.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4.1.4. Проходы не должны быть загромождены. Необходимо очищать их от наледи, а также удалять случайно пролитые жидкости (масла, эмульсии и т. п.). Скользкие места необходимо посыпать песком.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4.1.5. Пол должен быть ровным, без выбоин и трещин. Подножные решетки должны быть исправны.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4.1.6. Отверстия, открытые колодцы, приямки, проемы должны быть четко обозначены и отгорожены. В противном случае их необходимо закрыть.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4.1.7. Обо всех обнаруженных неисправностях оборудования, инвентаря,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4.1.8. При возникновении сомнения в достаточности и правильности мероприятий по подготовке рабочего места и в возможности безопасного выполнения работы подготовка рабочих мест должна быть прекращена, а намечаемая работа отложена до выполнения технических мероприятий, устраняющих возникшие сомнения в безопасности.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4.2. Порядок проверки исходных материалов (заготовки, полуфабрикаты).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4.2.1. Перед началом работы работник обязан проверить исправность и комплектность исходных материалов (заготовок, полуфабрикатов, грузов, целостности упаковки).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4.3. Порядок осмотра средств индивидуальной защиты до использования.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4.3.1. Перед началом работы работник обязан надеть положенные спецодежду, спецобувь и средства индивидуальной защиты, предварительно проверив их исправность.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4.3.2. При нарушении целостности спецодежды, спецобуви и СИЗ необходимо сообщить об этом непосредственному руководителю.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4.3.3. Работник обязан правильно применять и поддерживать спецодежду, спецобувь и СИЗ в чистоте, своевременно заменять. При необходимости спецодежду нужно сдавать в стирку и ремонт. Изношенная до планового срока замены спецодежда, не подлежащая ремонту, списывается в установленном порядке.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4.4. Порядок проверки исправности оборудования, приспособлений и инструмента, ограждений, сигнализации, блокировочных и других устройств, защитного заземления, вентиляции, местного освещения, наличия предупреждающих и предписывающих плакатов (знаков).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4.4.1. Прием смены должен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установок, предупреждающих и предписывающих плакатов (знаков).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4.4.2. Все обнаруженные неисправности должны быть устранены до начала выполнения работы. В случае невозможности их устранения своими силами работник обязан известить об этом своего непосредственного руководителя и не приступать к работе до тех пор, пока не будут устранены неисправности.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4.4.3. Инструменты и приспособления на рабочем месте должны храниться в специальных шкафах и уложены в должном порядке, а при переноске – в сумках или в специальных ящиках.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Проверить исправность погрузочно-разгрузочных приспособлений, индивидуальных средств защиты.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4.4.4. Подготовить свое рабочее место: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погрузочно-разгрузочная площадка, проходы и проезды освобождаются от посторонних предметов, ликвидируются ямы, рытвины, скользкие места посыпаются противоскользящими средствами (например, песком или мелким шлаком);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проверяется и обеспечивается исправное состояние подъемников, люков, трапов в складских помещениях, расположенных в подвалах и полуподвалах;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обеспечивается безопасное для выполнения работ освещение рабочих мест;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проводится осмотр рабочих мест.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Приступать к работе разрешается после выполнения подготовительных мероприятий и устранения всех недостатков и неисправностей.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4.4.5. Проверить наличие аптечки первой помощи, противопожарного инвентаря, наличие средств индивидуальной защиты.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4.5.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5. Требования охраны труда во время работы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5.1. Способы и приемы безопасного выполнения работ, использования оборудования, транспортных средств, грузоподъемных механизмов, приспособлений и инструментов.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5.1.1. При выполнении погрузочно-разгрузочных работ работник обязан выполнять только ту работу, по которой прошел обучение, инструктаж по охране труда и к которой допущен работником, ответственным за безопасное выполнение работ.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5.1.2. Не допускать к своей работе необученных и посторонних лиц.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5.1.3. Производство погрузочно-разгрузочных работ допускается при соблюдении предельно допустимых норм разового подъема тяжестей (без перемещения): мужчинами – не более 50 кг, женщинами – не более 15 кг.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5.1.4. Погрузка и разгрузка грузов массой от 50 до 500 кг должны производиться с применением грузоподъемного оборудования и устройств (тельферов, лебедок, талей, блоков). Ручные погрузка и разгрузка таких грузов допускаются под руководством лица, назначенного работодателем ответственным за безопасное производство работ, и при условии, что нагрузка на одного работника не будет превышать 50 кг.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Погрузка и разгрузка грузов массой более 500 кг должны производиться с применением грузоподъемных машин.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5.1.5. При производстве погрузочно-разгрузочных работ несколькими работниками необходимо каждому из них следить за тем, чтобы не причинить друг другу травмы инструментами или грузами.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5.1.6. Строповка грузов производится в соответствии со схемами строповки.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Схемы строповки, графическое изображение способов строповки и зацепки грузов выдаются работникам или вывешиваются в местах производства работ.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Погрузка и разгрузка грузов, на которые не разработаны схемы строповки, производятся под руководством лица, ответственного за безопасное производство работ.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 этом применяются съемные грузозахватные приспособления, тара и другие вспомогательные средства, указанные в документации на транспортирование грузов.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5.1.7. При строповке грузов необходимо руководствоваться следующим: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масса и центр тяжести изделий заводской продукции указываются в технической документации завода-изготовителя;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масса станков, машин, механизмов и другого оборудования указывается на заводской табличке, прикрепленной к станине или раме станка или машины;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масса, центр тяжести и места строповки упакованного груза указываются на обшивке груза;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строповка крупногабаритных грузов производится за специальные устройства, строповочные узлы или обозначенные на грузе места в зависимости от положения его центра тяжести.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5.1.8. После строповки груза для проверки ее надежности груз должен быть поднят на высоту 200–300 мм от уровня пола (площадки). Только убедившись в надежности строповки, работник, застропивший груз, дает команду на дальнейший подъем и перемещение груза.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5.1.9. Перемещать груз над рабочими местами при нахождении людей в зоне перемещения груза запрещается.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5.1.10. При погрузке и разгрузке грузов, имеющих острые и режущие кромки и углы, применяются подкладки и прокладки, предотвращающие повреждение грузозахватных устройств.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5.1.11. При погрузке и разгрузке грузов с применением конвейера необходимо соблюдать следующие требования: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1) укладка грузов обеспечивает равномерную загрузку рабочего органа конвейера и устойчивое положение груза;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2) подача и снятие груза с рабочего органа конвейера производятся при помощи специальных подающих и приемных устройств.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5.1.12. При погрузке и разгрузке сыпучих грузов соблюдаются следующие требования: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погрузка и разгрузка сыпучих грузов производятся механизированным способом, исключающим по возможности загрязнение воздуха рабочей зоны. При невозможности исключения загрязнения воздуха рабочей зоны работники обеспечиваются средствами индивидуальной защиты органов дыхания фильтрующего типа;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 погрузке сыпучих грузов из штабеля не допускается производство работ подкопом с образованием козырька с угрозой его обрушения;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 разгрузке сыпучих грузов из полувагонов люки открываются специальными приспособлениями, позволяющими работникам находиться на безопасном расстоянии от разгружаемого груза;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 разгрузке сыпучих грузов из полувагонов на путях, расположенных на высоте более 2,5 м (на эстакадах), открытие люков производится со специальных мостков;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 разгрузке бункеров, башен и других емкостей с сыпучими материалами в верхней части емкостей предусматриваются специальные устройства (решетки, люки, ограждения), исключающие возможность падения работников в емкости.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5.1.13. Погрузка груза в кузов транспортного средства производится по направлению от кабины к заднему борту, разгрузка – в обратном порядке.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5.1.14. При погрузке груза в кузов транспортного средства необходимо соблюдать следующие требования: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 погрузке навалом груз располагается равномерно по всей площади пола кузова и не должен возвышаться над бортами кузова (стандартными или наращенными);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штучные грузы, возвышающиеся над бортом кузова транспортного средства, увязываются такелажем (канатами и другими обвязочными материалами в соответствии с технической документацией завода-изготовителя). Работники, увязывающие грузы, находятся на погрузочно-разгрузочной площадке;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ящичные, бочковые и другие штучные грузы укладываются плотно и без промежутков – так, чтобы при движении транспортного средства они не могли перемещаться по полу кузова. Промежутки между грузами заполняются прокладками и распорками;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 погрузке грузов в бочковой таре в несколько рядов их накатывают по слегам или покатам боковой поверхностью. Бочки с жидким грузом устанавливаются пробками вверх. Каждый ряд бочек устанавливается на прокладках из досок, и все крайние ряды подклиниваются клиньями. Применение вместо клиньев других предметов не допускается;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стеклянная тара с жидкостями в обрешетках устанавливается стоя;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запрещается устанавливать груз в стеклянной таре в обрешетках друг на друга (в два яруса) без прокладок, предохраняющих нижний ряд от разрушения во время транспортировки;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каждый груз в отдельности должен быть укреплен в кузове транспортного средства, чтобы во время движения он не мог переместиться или опрокинуться.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5.1.15. Безопасность при выполнении погрузочно-разгрузочных работ и размещении груза в таре обеспечивается содержанием тары в исправном состоянии и правильным ее использованием.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 таре, за исключением специальной технологической, указываются ее номер, назначение, собственная масса, максимальная масса груза, для транспортировки и перемещения которого она предназначена.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Емкость тары должна исключать возможность перегрузки грузоподъемной машины.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 производстве погрузочно-разгрузочных работ запрещается применять тару, имеющую дефекты, обнаруженные при внешнем осмотре.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5.1.16. При погрузке, разгрузке и размещении груза в таре необходимо соблюдать следующие требования: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тара загружается не более номинальной массы брутто;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способы погрузки или разгрузки исключают появление остаточных деформаций тары;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груз, уложенный в тару, находится ниже уровня ее бортов;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открывающиеся стенки тары, уложенной в штабель, находятся в закрытом положении;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перемещение тары волоком и кантованием не допускается.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5.1.17. Грузы в бочках, барабанах, рулонах (катно-бочковые грузы) допускается грузить вручную путем перекатывания или кантования при условии, что пол складского помещения находится на одном уровне с полом вагона или кузова транспортного средства.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Если пол складского помещения расположен ниже уровня пола вагона или кузова транспортного средства, погрузка и разгрузка катно-бочковых грузов вручную при кантовании допускаются по слегам или покатам двумя работниками при массе одной единицы груза не более 80 кг, а при массе более 80 кг необходимо применять канаты или погрузочные машины.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Запрещается находиться перед скатываемыми грузами или сзади накатываемых по слегам (покатам) катно-бочковых грузов.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5.1.18. Погрузка и разгрузка вручную грузов, превышающих длину кузова транспортного средства на 2 м и более (далее – длинномерные грузы), требуют обязательного применения канатов. Эта работа выполняется не менее чем двумя работниками.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5.1.19. При погрузке длинномерных грузов на прицепы-роспуски необходимо оставлять зазор между задней стенкой кабины транспортного средства и грузом с таким расчетом, чтобы прицеп-роспуск мог свободно поворачиваться по отношению к транспортному средству на 90° в каждую сторону.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5.1.20. При погрузке и разгрузке длинномерных грузов, вес которых с учетом массы транспортного средства превышает установленные на территории Российской Федерации вес транспортного средства или нагрузку на ось транспортного средства (далее – длинномерные тяжеловесные грузы), применяют страховку груза канатами с соблюдением мер безопасности: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 накатывании тяжеловесного длинномерного груза запрещается находиться с противоположной стороны его движения;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 укладке тяжеловесного длинномерного груза в кузове транспортного средства нельзя находиться на торцевой стороне длинномера со стороны кабины транспортного средства.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Укладка тяжеловесного длинномерного груза в кузове транспортного средства выполняется с применением лома или ваги.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5.1.21. При погрузке груза неправильной формы и сложной конфигурации (кроме грузов, которые не допускается кантовать) груз располагается на транспортном средстве таким образом, чтобы центр тяжести занимал возможно низкое положение.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5.1.22. Погрузка груза в полувагон или на платформу производится в соответствии с нормами его перевозки железнодорожным транспортом.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5.1.23. Погрузка груза в транспортные средства производится таким образом, чтобы обеспечивалась возможность удобной и безопасной строповки его при разгрузке.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5.1.24. При погрузке грузов на подвижной состав тележки вагонов загружаются равномерно. Разница в загрузке тележек вагонов не должна превышать:</w:t>
      </w:r>
    </w:p>
    <w:p>
      <w:pPr>
        <w:numPr>
          <w:ilvl w:val="0"/>
          <w:numId w:val="1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для четырехосных вагонов – 10 т;</w:t>
      </w:r>
    </w:p>
    <w:p>
      <w:pPr>
        <w:numPr>
          <w:ilvl w:val="0"/>
          <w:numId w:val="1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для шестиосных вагонов – 15 т;</w:t>
      </w:r>
    </w:p>
    <w:p>
      <w:pPr>
        <w:numPr>
          <w:ilvl w:val="0"/>
          <w:numId w:val="12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для восьмиосных вагонов – 20 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 этом нагрузка, приходящаяся на каждую тележку, не должна превышать половины грузоподъемности данного типа вагона, а поперечное смещение общего центра тяжести груза от вертикальной плоскости продольной оси вагона не должно превышать 100 мм.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Грузы укладываются на подкладки, расстояние между осями которых составляет не менее 700 мм.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 необходимости транспортировки грузов на платформе с откинутыми бортами откинутые борта платформы закрепляются за кольца, имеющиеся на продольных балках, а при их отсутствии – увязываются проволокой диаметром не менее 4 мм с ухватом боковых и хребтовых балок.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Перед погрузкой пол вагона, опорные поверхности груза, подкладки, прокладки, бруски и поверхности груза под обвязками очищаются от снега, льда и грязи. В зимнее время полы вагонов и поверхности подкладок в местах опирания груза посыпаются тонким слоем чистого сухого песка.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Каждая растяжка закрепляется одним концом за детали груза, другим – за детали вагонов, используемые для крепления грузов.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5.1.25. При погрузке и разгрузке платформ и полувагонов запрещается:</w:t>
      </w:r>
    </w:p>
    <w:p>
      <w:pPr>
        <w:numPr>
          <w:ilvl w:val="0"/>
          <w:numId w:val="1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выгружать грузы грейферами, имеющими зубья, и опускать грейферы с ударом об пол платформы или полувагона, ударять грейфером о борта платформ, обшивку и верхнюю обвязку кузова полувагона;</w:t>
      </w:r>
    </w:p>
    <w:p>
      <w:pPr>
        <w:numPr>
          <w:ilvl w:val="0"/>
          <w:numId w:val="1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 погрузке с помощью лебедки касаться тросами верхней обвязки кузова полувагона;</w:t>
      </w:r>
    </w:p>
    <w:p>
      <w:pPr>
        <w:numPr>
          <w:ilvl w:val="0"/>
          <w:numId w:val="1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грузить грузы с температурой выше 100 °C;</w:t>
      </w:r>
    </w:p>
    <w:p>
      <w:pPr>
        <w:numPr>
          <w:ilvl w:val="0"/>
          <w:numId w:val="1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грузить и выгружать сыпучие грузы гидравлическим способом;</w:t>
      </w:r>
    </w:p>
    <w:p>
      <w:pPr>
        <w:numPr>
          <w:ilvl w:val="0"/>
          <w:numId w:val="1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грузить на четырехосные платформы с деревянными бортами навалочные грузы без установки стоек в торцевые и боковые наружные стоечные скобы;</w:t>
      </w:r>
    </w:p>
    <w:p>
      <w:pPr>
        <w:numPr>
          <w:ilvl w:val="0"/>
          <w:numId w:val="1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грузить железобетонные плиты, конструкции и другие подобные грузы в наклонном положении с опорой на стенки кузова полувагона;</w:t>
      </w:r>
    </w:p>
    <w:p>
      <w:pPr>
        <w:numPr>
          <w:ilvl w:val="0"/>
          <w:numId w:val="1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грузить кусковые или смерзшиеся руды, камень и другие навалочные грузы массой отдельных кусков более 100 кг с раскрыванием грейфера, бункера или ковша на высоте более 2,3 м от пола вагона или поверхности груза;</w:t>
      </w:r>
    </w:p>
    <w:p>
      <w:pPr>
        <w:numPr>
          <w:ilvl w:val="0"/>
          <w:numId w:val="1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грузить грузы электромагнитными кранами с выключением электромагнита и сбрасыванием груза с высоты более 0,5 м от пола вагона или поверхности груза. Тяжеловесные грузы (слитки, болванки, балки) при погрузке укладываются без сбрасывания;</w:t>
      </w:r>
    </w:p>
    <w:p>
      <w:pPr>
        <w:numPr>
          <w:ilvl w:val="0"/>
          <w:numId w:val="1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крепить грузы к металлическим частям вагонов с помощью сварки и сверления;</w:t>
      </w:r>
    </w:p>
    <w:p>
      <w:pPr>
        <w:numPr>
          <w:ilvl w:val="0"/>
          <w:numId w:val="1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пиломатериал и бревна грузить на платформы выше стоек;</w:t>
      </w:r>
    </w:p>
    <w:p>
      <w:pPr>
        <w:numPr>
          <w:ilvl w:val="0"/>
          <w:numId w:val="13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снимать борта платформ и двери полувагонов.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5.1.26. При погрузке и разгрузке из транспортного средства металлопроката необходимо соблюдать следующие требования: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1) при разгрузке металлопроката в виде стержней круглого или квадратного сечения металла в пачках применяются стропы с крюками и пакетирующие стропы. При этом пачка или стержни крепятся «на удавку». После поднятия пачки металла или стержней на высоту не более 1 м стропальщик должен убедиться в правильной строповке и отойти в безопасное место, определенное планом производства работ или технологической картой, и с этого места подать сигнал на подъем груза. Такой порядок соблюдается до окончания работы;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2) при разгрузке металлопроката в виде листового металла необходимо:</w:t>
      </w:r>
    </w:p>
    <w:p>
      <w:pPr>
        <w:numPr>
          <w:ilvl w:val="0"/>
          <w:numId w:val="1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подвести вспомогательный строп (подстропник) под груз, количество которого не должно превышать номинальную грузоподъемность крана, надеть петли стропа на крюк крана и слегка их натянуть подъемом крюка. Стропальщики при этом отходят в безопасное место, определенное планом производства работ или технологической картой;</w:t>
      </w:r>
    </w:p>
    <w:p>
      <w:pPr>
        <w:numPr>
          <w:ilvl w:val="0"/>
          <w:numId w:val="14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 сигналу старшего стропальщика машинист крана приподнимает захваченный груз на высоту не более 0,5 м, и в образовавшийся зазор стропальщики подводят основные стропы, после чего груз опускается на место, а вспомогательный строп снимается с крюка и на него навешиваются основные стропы. Стропальщики отходят в безопасное место, после чего по сигналу старшего стропальщика машинист крана может переместить груз на место укладки. Укладка производится на подкладки или прокладки. Такой порядок соблюдается до окончания работы;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3) при разгрузке листового металла краном с магнитной шайбой необходимо:</w:t>
      </w:r>
    </w:p>
    <w:p>
      <w:pPr>
        <w:numPr>
          <w:ilvl w:val="0"/>
          <w:numId w:val="1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указать машинисту крана место опускания магнитной шайбы на груз, после чего стропальщик должен отойти в безопасное видимое машинисту крана место и дать команду на подъем груза;</w:t>
      </w:r>
    </w:p>
    <w:p>
      <w:pPr>
        <w:numPr>
          <w:ilvl w:val="0"/>
          <w:numId w:val="15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груз поднимается выше борта полувагона на высоту не менее 0,5 м, перемещается и опускается над местом укладки на 1 м, и с поправкой положения при помощи подручных средств (багра, оттяжки) груз укладывается в штабель. Такой порядок должен соблюдаться до окончания работы.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5.1.27. При погрузке и разгрузке лесоматериалов и пиломатериалов необходимо соблюдать следующие требования: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1) лесоматериалы и пиломатериалы грузить в транспортные средства с учетом возможного увеличения массы груза за счет изменения влажности древесины;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2) при погрузке в подвижный состав лесоматериалов и пиломатериалов кранами с использованием строп следует применять стропы, оборудованные саморасцепляющимися приспособлениями, исключающими необходимость нахождения стропальщика на подвижном составе;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3) при разгрузке лесоматериалов и пиломатериалов из подвижного состава необходимо соблюдать следующие требования:</w:t>
      </w:r>
    </w:p>
    <w:p>
      <w:pPr>
        <w:numPr>
          <w:ilvl w:val="0"/>
          <w:numId w:val="1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 начала разгрузки подвижного состава убедиться в исправности и целостности замков, стоек, прокладок;</w:t>
      </w:r>
    </w:p>
    <w:p>
      <w:pPr>
        <w:numPr>
          <w:ilvl w:val="0"/>
          <w:numId w:val="1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 открытии стоечных замков находиться с противоположной стороны разгрузки;</w:t>
      </w:r>
    </w:p>
    <w:p>
      <w:pPr>
        <w:numPr>
          <w:ilvl w:val="0"/>
          <w:numId w:val="16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соблюдать безопасный разрыв между разгружаемыми соседними платформами (вагонами), равный не менее чем одной длине платформы;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4) при разгрузке леса из воды элеваторами необходимо обеспечивать равномерную (без перекосов) насадку бревен на крючья поперечного конвейера, не допуская насадки на крюк по два бревна и более, бревен с двойной кривизной и крупных бревен, диаметр которых превышает размер зева крюка.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 прекращении работы оставлять бревна на цепях конвейера (элеватора) запрещается.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5.1.28. Разгрузка сыпучих и мелкокусковых материалов из транспортных средств производится гравитационным способом, черпанием или сталкиванием груза:</w:t>
      </w:r>
    </w:p>
    <w:p>
      <w:pPr>
        <w:numPr>
          <w:ilvl w:val="0"/>
          <w:numId w:val="1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гравитационная разгрузка используется при разгрузке автомобилей-самосвалов, думпкаров и бункерных вагонов, полувагонов-гондол в приемный бункер или на повышенных путях (эстакадах);</w:t>
      </w:r>
    </w:p>
    <w:p>
      <w:pPr>
        <w:numPr>
          <w:ilvl w:val="0"/>
          <w:numId w:val="1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разгрузка с применением черпающих устройств (ковшово-элеваторных разгрузчиков, кранов с грейферами) применяется при разгрузке полувагонов;</w:t>
      </w:r>
    </w:p>
    <w:p>
      <w:pPr>
        <w:numPr>
          <w:ilvl w:val="0"/>
          <w:numId w:val="17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разгрузка сталкиванием производится с применением разгрузочных машин скребкового типа при разгрузке железнодорожных платформ, перемещаемых над приемным бункером маневровыми устройствами.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5.1.29. Запрещается наполнять ковш погрузчика путем врезания в штабель сыпучих и мелкокусковых материалов с разгона.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5.1.30. Смерзшиеся грузы для восстановления сыпучести и обеспечения разгрузки подвергаются рыхлению.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Такие грузы в зимний период следует защищать от смерзания.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5.1.31. Откалывание крупных глыб смерзшегося груза должно производиться с помощью специального инструмента и приспособлений. Запрещается использовать подручные материалы.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5.1.32. Запрещается:</w:t>
      </w:r>
    </w:p>
    <w:p>
      <w:pPr>
        <w:numPr>
          <w:ilvl w:val="0"/>
          <w:numId w:val="1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находиться в приемном устройстве и в кузове подвижного состава во время работы разгрузочных машин всех типов;</w:t>
      </w:r>
    </w:p>
    <w:p>
      <w:pPr>
        <w:numPr>
          <w:ilvl w:val="0"/>
          <w:numId w:val="18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находиться в зоне работы маневровых устройств при передвижении железнодорожных вагонов на погрузочно-разгрузочной площадке.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5.1.33. При разгрузке вагонов со смерзшимся грузом с применением кирок, клиньев и отбойных молотков работники в вагоне располагаются так, чтобы исключалась опасность травмирования работающего рядом, опасность травмирования работников от обрушения висящих смерзшихся глыб и разлетающихся при этом кусков груза.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5.1.34. Запрещается производить разгрузку вагонов со смерзшимся грузом киркованием груза вдоль борта вагона. Киркование производится равномерно по всей ширине вагона.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5.1.35. Зависший в процессе разгрузки порошкообразный материал надлежит удалять при помощи вибраторов или специальными лопатами (шуровками) с удлиненными ручками.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5.1.36. Ручные работы по разгрузке цемента при его температуре +40 °C и выше не допускаются.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5.1.37. Открывать верхний люк вагона-цементовоза с пневморазгрузкой и автоцементовозов всех типов разрешается только после проверки отсутствия давления в емкости.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5.1.38. Ставить цистерну с порошкообразными материалами на опорные стойки разрешается на ровной поверхности с твердым грунтом или с применением специальных прокладок.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5.1.39. Деревянные бочки с пластичными смазками емкостью 200 л грузятся в транспортное средство в два яруса, меньшей емкости – допускается в три яруса. Бочки первого и второго ярусов устанавливаются на торец пробками вверх, а третий ярус из бочек меньшего объема – в накат.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 погрузке в транспортное средство бочки с пластичными смазками устанавливаются на торец пробками вверх и закрепляются для исключения перемещений при транспортировке.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Между ярусами бочек с пластичными смазками укладывается настил из досок, а бочки, уложенные в накат, закрепляются прокладками.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5.1.40. Ручная погрузка бочек с нефтепродуктами на транспортное средство разрешается при массе бочек не более 100 кг и при накате по слегам с наклоном не более 30°.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5.1.41. При погрузке железобетонных конструкций необходимо соблюдать следующие требования:</w:t>
      </w:r>
    </w:p>
    <w:p>
      <w:pPr>
        <w:numPr>
          <w:ilvl w:val="0"/>
          <w:numId w:val="1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 погрузке железобетонной конструкции ее положение на транспортном средстве должно соответствовать или быть близким к ее рабочему положению в строящемся сооружении, за исключением колонн, свай и других длинномерных изделий, которые на грузовой площадке транспортного средства располагаются в горизонтальном положении;</w:t>
      </w:r>
    </w:p>
    <w:p>
      <w:pPr>
        <w:numPr>
          <w:ilvl w:val="0"/>
          <w:numId w:val="1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 погрузке на транспортное средство железобетонных конструкций их укладка производится на две поперечные деревянные подкладки из досок сечением не менее 40 × 100 мм;</w:t>
      </w:r>
    </w:p>
    <w:p>
      <w:pPr>
        <w:numPr>
          <w:ilvl w:val="0"/>
          <w:numId w:val="1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 многоярусной погрузке железобетонных конструкций подкладки и прокладки располагаются строго по одной вертикали всего штабеля. Подкладки и прокладки изготавливаются шириной не менее 25 мм и толщиной больше высоты захватных петель и других выступающих частей транспортируемых изделий;</w:t>
      </w:r>
    </w:p>
    <w:p>
      <w:pPr>
        <w:numPr>
          <w:ilvl w:val="0"/>
          <w:numId w:val="1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крепление железобетонных конструкций на грузовой платформе транспортного средства исключает их продольное и поперечное смещение, а также их взаимное столкновение или перемещение в процессе транспортировки;</w:t>
      </w:r>
    </w:p>
    <w:p>
      <w:pPr>
        <w:numPr>
          <w:ilvl w:val="0"/>
          <w:numId w:val="19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погрузка сборных железобетонных конструкций на транспортное средство производится на подкладки, равные толщине пола транспортного средства и обеспечивающие возможность расстроповки и застроповки груза.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5.1.42. При погрузке и разгрузке мелкоштучных стеновых материалов необходимо соблюдать следующие требования:</w:t>
      </w:r>
    </w:p>
    <w:p>
      <w:pPr>
        <w:numPr>
          <w:ilvl w:val="0"/>
          <w:numId w:val="2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пакеты мелкоштучных стеновых материалов запрещается поднимать на поддонах к рабочим местам грузозахватными приспособлениями без ограждающих устройств, а также разгружать и поднимать на рабочие места стропами;</w:t>
      </w:r>
    </w:p>
    <w:p>
      <w:pPr>
        <w:numPr>
          <w:ilvl w:val="0"/>
          <w:numId w:val="2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 подъеме пакетов мелкоштучных стеновых материалов на поддонах трехстоечными подхватами-футлярами угол наклона задней стенки относительно вертикали должен составлять не менее 12°. После подъема груза на высоту не более 1 м надлежит осмотреть открытую сторону пакета и убрать неустойчиво лежащие кирпичи и их обломки;</w:t>
      </w:r>
    </w:p>
    <w:p>
      <w:pPr>
        <w:numPr>
          <w:ilvl w:val="0"/>
          <w:numId w:val="2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 подъеме пакетов мелкоштучных стеновых материалов без поддонов с помощью самозатягивающихся захватов необходимо исключить опасность выпадения кирпичей при сомкнутых челюстях предохранительного устройства. Если челюсти не сомкнуты, захват с грузом опускается на площадку и до устранения неисправности работа прекращается;</w:t>
      </w:r>
    </w:p>
    <w:p>
      <w:pPr>
        <w:numPr>
          <w:ilvl w:val="0"/>
          <w:numId w:val="20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разгрузка кирпича вручную производится на заранее подготовленные ровные площадки, очищенные в зимнее время от снега и льда.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5.1.43. При погрузке и разгрузке продукции растениеводства необходимо соблюдать следующие требования:</w:t>
      </w:r>
    </w:p>
    <w:p>
      <w:pPr>
        <w:numPr>
          <w:ilvl w:val="0"/>
          <w:numId w:val="2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работы с продукцией растениеводства на склонах запрещаются при влажности почвы, приводящей к сползанию транспортных средств, а также при густом тумане (видимость менее 50 м), при наличии снежного покрова, при мерзлой почве, в темное время суток;</w:t>
      </w:r>
    </w:p>
    <w:p>
      <w:pPr>
        <w:numPr>
          <w:ilvl w:val="0"/>
          <w:numId w:val="2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продукция растениеводства, погруженная на транспортное средство навалом, располагается равномерно по всей площади кузова транспортного средства и не должна возвышаться над его бортами;</w:t>
      </w:r>
    </w:p>
    <w:p>
      <w:pPr>
        <w:numPr>
          <w:ilvl w:val="0"/>
          <w:numId w:val="2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погрузка тюков с продукцией растениеводства в скирды, сенные сараи или в кузов транспортных средств осуществляется вперевязку. При этом тюки подаются согласованно, а работники не приближаются к краю скирды (кузова) на расстояние менее 1,5 м;</w:t>
      </w:r>
    </w:p>
    <w:p>
      <w:pPr>
        <w:numPr>
          <w:ilvl w:val="0"/>
          <w:numId w:val="21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 погрузке незатаренной продукции растениеводства навалом вручную работникам надлежит находиться по одну сторону кузова транспортного средства.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5.1.44. При ручной разборке скирд (стогов) не допускается образование нависших козырьков.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Работать под нависшими козырьками скирд (стогов) запрещается.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5.2. Требования безопасного обращения с исходными материалами (сырье, заготовки, полуфабрикаты).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5.2.1.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5.3. Указания по безопасному содержанию рабочего места.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5.3.1. Работник должен поддерживать чистоту и порядок на рабочем месте.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5.3.2. Отходы следует удалять после полной остановки электроинструмента с помощью уборочных средств, исключающих травмирование работников.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5.3.3.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5.4. Действия, направленные на предотвращение аварийных ситуаций.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5.4.1.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5.4.2.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 он обязан обратиться к своему непосредственному руководителю. По окончании выполнения задания работник обязан доложить об этом своему непосредственному руководителю.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5.5. Требования, предъявляемые к правильному использованию (применению) средств индивидуальной защиты работников.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5.5.1.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спецобуви и применять индивидуальные средства защиты.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5.6. Не курить, не принимать пищу на рабочем месте.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5.7. Соблюдать правила перемещения в помещении и на территории организации, пользоваться только установленными проходами.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6. Требования охраны труда в аварийных ситуациях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6.1. Перечень основных возможных аварий и аварийных ситуаций и причины, их вызывающие.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6.1.1. При выполнении погрузочно-разгрузочных работ возможно возникновение следующих аварийных ситуаций:</w:t>
      </w:r>
    </w:p>
    <w:p>
      <w:pPr>
        <w:numPr>
          <w:ilvl w:val="0"/>
          <w:numId w:val="2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повреждения и дефекты в конструкции зданий по причине физического износа, истечения срока эксплуатации;</w:t>
      </w:r>
    </w:p>
    <w:p>
      <w:pPr>
        <w:numPr>
          <w:ilvl w:val="0"/>
          <w:numId w:val="2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опрокидывания крана по причине перегруза;</w:t>
      </w:r>
    </w:p>
    <w:p>
      <w:pPr>
        <w:numPr>
          <w:ilvl w:val="0"/>
          <w:numId w:val="2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повреждение стрелы крана вследствие неправильного расчета нагрузки;</w:t>
      </w:r>
    </w:p>
    <w:p>
      <w:pPr>
        <w:numPr>
          <w:ilvl w:val="0"/>
          <w:numId w:val="22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возникновение очагов пожара по причине нарушения требований пожарной безопасности.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6.2. Процесс извещения руководителя работ о ситуации, угрожающей жизни и здоровью людей, и о каждом произошедшем несчастном случаи.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6.2.1.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 поставить в известность по номеру телефона </w:t>
      </w:r>
      <w:r>
        <w:rPr>
          <w:rFonts w:hAnsi="Times New Roman" w:cs="Times New Roman"/>
          <w:color w:val="000000"/>
          <w:sz w:val="24"/>
          <w:szCs w:val="24"/>
        </w:rPr>
        <w:t>(7-26)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6.2.2.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 по телефону 103, сообщить о происшествии руководству и по возможности сохранить без изменений обстановку на рабочем месте, если это не приведет к аварии и/или травмированию других людей.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6.3. Действия работников при возникновении аварий и аварийных ситуаций.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6.3.1. При возникновении поломки оборудования, угрожающей аварией на рабочем месте, прекратить его эксплуатацию, а также подачу к нему электроэнергии, газа, воды, сырья, продукта и т. п., доложить о принятых мерах непосредственному руководителю (лицу, ответственному за безопасную эксплуатацию оборудования) и действовать в соответствии с полученными указаниями.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6.3.2. В аварийной обстановке оповестить об опасности окружающих людей, доложить непосредственному руководителю о случившемся и действовать в соответствии с планом ликвидации аварий.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6.3.3. В случае возгорания следует отключить электроэнергию, вызвать пожарную охрану, сообщить о случившемся руководству предприятия, принять меры к тушению пожара.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6.4. Действия по оказанию первой помощи пострадавшим при травмировании, отравлении и других повреждениях здоровья.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6.4.1.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6.4.2. 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– шину.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6.4.3. При наличии ран необходимо наложить повязку, при артериальном кровотечении – наложить жгут.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6.4.4. Пострадавшему при травмировании, отравлении и внезапном заболевании должна быть оказана первая помощь и при необходимости организована его доставка в учреждение здравоохранения.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6.4.5.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 Требования охраны труда по окончании работы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7.1. Порядок приема и передачи смен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7.1.1.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7.2. Порядок отключения, остановки, разборки, очистки и смазки оборудования, приспособлений, машин, механизмов и аппаратуры.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7.2.1. Выполнить необходимые действия по отключению, остановке, разборке, очистке и/или смазке оборудования, приспособлений, машин, механизмов, аппаратуры, электроприборов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7.3. Порядок осмотра средств индивидуальной защиты после использования.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7.3.1. Снять средства индивидуальной защиты, спецодежду, спецобувь, осмотреть и удостовериться в их исправности, после чего убрать в индивидуальный шкаф или иное предназначенное для них место. Не допускается хранение спецодежды на рабочем месте.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7.4. Порядок уборки отходов, полученных в ходе производственной деятельности.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7.4.1. После окончания работ убрать рабочее место, привести в порядок инструмент и оборудование, собрать и вынести в установленное место мусор.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7.5. Требования соблюдения личной гигиены.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7.5.1. Работники должны:</w:t>
      </w:r>
    </w:p>
    <w:p>
      <w:pPr>
        <w:numPr>
          <w:ilvl w:val="0"/>
          <w:numId w:val="2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 душ;</w:t>
      </w:r>
    </w:p>
    <w:p>
      <w:pPr>
        <w:numPr>
          <w:ilvl w:val="0"/>
          <w:numId w:val="23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 личную одежду.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7.6. Порядок извещения руководителя работ о недостатках, влияющих на безопасность труда, обнаруженных во время работы.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7.6.1. Об окончании работы и всех недостатках, обнаруженных во время работы, известить своего непосредственного руководителя.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7.7. По окончании работ по наряду-допуску закрыть наряд-допуск.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7.8. Выйти с территории предприятия через проходную.</w:t>
      </w:r>
    </w:p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2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3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4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5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6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7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8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9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1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2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3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4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5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6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7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8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9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2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21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22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1f535c5a70c4406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